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sz w:val="44"/>
          <w:szCs w:val="44"/>
        </w:rPr>
      </w:pPr>
      <w:r>
        <w:rPr>
          <w:rFonts w:hint="eastAsia" w:eastAsia="方正小标宋简体"/>
          <w:sz w:val="44"/>
          <w:szCs w:val="44"/>
        </w:rPr>
        <w:t>南京市上元小学关于推荐评选</w:t>
      </w:r>
    </w:p>
    <w:p>
      <w:pPr>
        <w:spacing w:line="600" w:lineRule="exact"/>
        <w:jc w:val="center"/>
        <w:rPr>
          <w:rFonts w:eastAsia="方正小标宋简体"/>
          <w:sz w:val="44"/>
          <w:szCs w:val="44"/>
        </w:rPr>
      </w:pPr>
      <w:r>
        <w:rPr>
          <w:rFonts w:hint="eastAsia" w:eastAsia="方正小标宋简体"/>
          <w:sz w:val="44"/>
          <w:szCs w:val="44"/>
        </w:rPr>
        <w:t>“江宁区优秀少先队辅导员”的评选办法</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一、评选目的</w:t>
      </w:r>
    </w:p>
    <w:p>
      <w:pPr>
        <w:spacing w:line="52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为深入学习贯彻习近平总书记系列重要讲话精神，贯彻</w:t>
      </w:r>
      <w:r>
        <w:rPr>
          <w:rFonts w:hint="eastAsia" w:asciiTheme="minorEastAsia" w:hAnsiTheme="minorEastAsia" w:eastAsiaTheme="minorEastAsia" w:cstheme="minorEastAsia"/>
          <w:color w:val="000000"/>
          <w:sz w:val="24"/>
          <w:szCs w:val="24"/>
          <w:lang w:eastAsia="zh-CN"/>
        </w:rPr>
        <w:t>全国少工委第七届三次、四次全会精神</w:t>
      </w:r>
      <w:r>
        <w:rPr>
          <w:rFonts w:hint="eastAsia" w:asciiTheme="minorEastAsia" w:hAnsiTheme="minorEastAsia" w:eastAsiaTheme="minorEastAsia" w:cstheme="minorEastAsia"/>
          <w:color w:val="000000"/>
          <w:sz w:val="24"/>
          <w:szCs w:val="24"/>
        </w:rPr>
        <w:t>，推进</w:t>
      </w:r>
      <w:r>
        <w:rPr>
          <w:rFonts w:hint="eastAsia" w:asciiTheme="minorEastAsia" w:hAnsiTheme="minorEastAsia" w:eastAsiaTheme="minorEastAsia" w:cstheme="minorEastAsia"/>
          <w:color w:val="000000"/>
          <w:sz w:val="24"/>
          <w:szCs w:val="24"/>
          <w:lang w:eastAsia="zh-CN"/>
        </w:rPr>
        <w:t>和深化</w:t>
      </w:r>
      <w:r>
        <w:rPr>
          <w:rFonts w:hint="eastAsia" w:asciiTheme="minorEastAsia" w:hAnsiTheme="minorEastAsia" w:eastAsiaTheme="minorEastAsia" w:cstheme="minorEastAsia"/>
          <w:color w:val="000000"/>
          <w:sz w:val="24"/>
          <w:szCs w:val="24"/>
        </w:rPr>
        <w:t>少先队改革，</w:t>
      </w:r>
      <w:bookmarkStart w:id="0" w:name="_GoBack"/>
      <w:bookmarkEnd w:id="0"/>
      <w:r>
        <w:rPr>
          <w:rFonts w:hint="eastAsia" w:asciiTheme="minorEastAsia" w:hAnsiTheme="minorEastAsia" w:eastAsiaTheme="minorEastAsia" w:cstheme="minorEastAsia"/>
          <w:color w:val="000000"/>
          <w:sz w:val="24"/>
          <w:szCs w:val="24"/>
        </w:rPr>
        <w:t>激励广大少先队辅导员热爱少先队工作，宣传和展现全区少先队辅导员精神面貌和的精神品格，提高专业化水平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结合团区委、区教育局、区少工委开展的“江宁区优秀少先队辅导员”表彰工作开展校级评选。</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二、评选对象</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全校少先队辅导员</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三、评审小组</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组长：纪四清</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副组长：李霞   杜文才</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组员：方峥嵘  张琪  </w:t>
      </w:r>
      <w:r>
        <w:rPr>
          <w:rFonts w:hint="eastAsia" w:asciiTheme="minorEastAsia" w:hAnsiTheme="minorEastAsia" w:eastAsiaTheme="minorEastAsia" w:cstheme="minorEastAsia"/>
          <w:sz w:val="24"/>
          <w:szCs w:val="24"/>
          <w:lang w:val="en-US" w:eastAsia="zh-CN"/>
        </w:rPr>
        <w:t>詹春花</w:t>
      </w:r>
      <w:r>
        <w:rPr>
          <w:rFonts w:hint="eastAsia" w:asciiTheme="minorEastAsia" w:hAnsiTheme="minorEastAsia" w:eastAsiaTheme="minorEastAsia" w:cstheme="minorEastAsia"/>
          <w:sz w:val="24"/>
          <w:szCs w:val="24"/>
        </w:rPr>
        <w:t xml:space="preserve">  蔡永翔  姜秋生</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四、评选条件</w:t>
      </w:r>
    </w:p>
    <w:p>
      <w:pPr>
        <w:spacing w:line="52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江宁区各校少先队中队辅导员，经正式聘请并连续从事少先队工作</w:t>
      </w:r>
      <w:r>
        <w:rPr>
          <w:rFonts w:hint="eastAsia" w:asciiTheme="minorEastAsia" w:hAnsiTheme="minorEastAsia" w:eastAsiaTheme="minorEastAsia" w:cstheme="minorEastAsia"/>
          <w:b/>
          <w:bCs/>
          <w:color w:val="000000"/>
          <w:sz w:val="24"/>
          <w:szCs w:val="24"/>
        </w:rPr>
        <w:t>3年</w:t>
      </w:r>
      <w:r>
        <w:rPr>
          <w:rFonts w:hint="eastAsia" w:asciiTheme="minorEastAsia" w:hAnsiTheme="minorEastAsia" w:eastAsiaTheme="minorEastAsia" w:cstheme="minorEastAsia"/>
          <w:color w:val="000000"/>
          <w:sz w:val="24"/>
          <w:szCs w:val="24"/>
        </w:rPr>
        <w:t>以上，现仍担任辅导员工作的，均可推荐参加评选。</w:t>
      </w:r>
    </w:p>
    <w:p>
      <w:pPr>
        <w:spacing w:line="52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 xml:space="preserve">. </w:t>
      </w:r>
      <w:r>
        <w:rPr>
          <w:rFonts w:hint="eastAsia" w:asciiTheme="minorEastAsia" w:hAnsiTheme="minorEastAsia" w:eastAsiaTheme="minorEastAsia" w:cstheme="minorEastAsia"/>
          <w:color w:val="000000"/>
          <w:sz w:val="24"/>
          <w:szCs w:val="24"/>
        </w:rPr>
        <w:t>忠诚党的教育事业，学习传承老一辈少先队工作者的崇高品格和优良作风，热爱少先队工作，发扬奉献精神，有较高的素质能力。</w:t>
      </w:r>
    </w:p>
    <w:p>
      <w:pPr>
        <w:spacing w:line="52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 xml:space="preserve">. </w:t>
      </w:r>
      <w:r>
        <w:rPr>
          <w:rFonts w:hint="eastAsia" w:asciiTheme="minorEastAsia" w:hAnsiTheme="minorEastAsia" w:eastAsiaTheme="minorEastAsia" w:cstheme="minorEastAsia"/>
          <w:color w:val="000000"/>
          <w:sz w:val="24"/>
          <w:szCs w:val="24"/>
        </w:rPr>
        <w:t>少先队辅导员要具备较高的专业素质，在少先队育人和指导少先队组织建设等方面成效明显。特别是在开展少先队活动课程和课内外、校内外少先队活动等方面成果比较突出；</w:t>
      </w:r>
      <w:r>
        <w:rPr>
          <w:rFonts w:hint="eastAsia" w:asciiTheme="minorEastAsia" w:hAnsiTheme="minorEastAsia" w:eastAsiaTheme="minorEastAsia" w:cstheme="minorEastAsia"/>
          <w:b/>
          <w:bCs/>
          <w:color w:val="000000"/>
          <w:sz w:val="24"/>
          <w:szCs w:val="24"/>
        </w:rPr>
        <w:t>近两年来积极组织少先队员参与</w:t>
      </w:r>
      <w:r>
        <w:rPr>
          <w:rFonts w:hint="eastAsia" w:asciiTheme="minorEastAsia" w:hAnsiTheme="minorEastAsia" w:eastAsiaTheme="minorEastAsia" w:cstheme="minorEastAsia"/>
          <w:b/>
          <w:bCs/>
          <w:color w:val="000000"/>
          <w:sz w:val="24"/>
          <w:szCs w:val="24"/>
          <w:lang w:eastAsia="zh-CN"/>
        </w:rPr>
        <w:t>“向日葵计划”</w:t>
      </w:r>
      <w:r>
        <w:rPr>
          <w:rFonts w:hint="eastAsia" w:asciiTheme="minorEastAsia" w:hAnsiTheme="minorEastAsia" w:eastAsiaTheme="minorEastAsia" w:cstheme="minorEastAsia"/>
          <w:b/>
          <w:bCs/>
          <w:color w:val="000000"/>
          <w:sz w:val="24"/>
          <w:szCs w:val="24"/>
        </w:rPr>
        <w:t>“红领巾寻访”“手拉手”“少年科学院”“雏鹰假日小队”等少先队品牌活动，并取得优异成绩（需提供活动过程相关照片）。</w:t>
      </w:r>
    </w:p>
    <w:p>
      <w:pPr>
        <w:spacing w:line="52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 xml:space="preserve">. </w:t>
      </w:r>
      <w:r>
        <w:rPr>
          <w:rFonts w:hint="eastAsia" w:asciiTheme="minorEastAsia" w:hAnsiTheme="minorEastAsia" w:eastAsiaTheme="minorEastAsia" w:cstheme="minorEastAsia"/>
          <w:color w:val="000000"/>
          <w:sz w:val="24"/>
          <w:szCs w:val="24"/>
        </w:rPr>
        <w:t>少先队志愿辅导员要积极支持和参与少先队活动，特别是在为学校少先队组织争取资源、拓展校外少先队实践体验途径、丰富少先队教育载体等方面取得明显成效。</w:t>
      </w:r>
    </w:p>
    <w:p>
      <w:pPr>
        <w:spacing w:line="52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zh-CN"/>
        </w:rPr>
        <w:t xml:space="preserve">. </w:t>
      </w:r>
      <w:r>
        <w:rPr>
          <w:rFonts w:hint="eastAsia" w:asciiTheme="minorEastAsia" w:hAnsiTheme="minorEastAsia" w:eastAsiaTheme="minorEastAsia" w:cstheme="minorEastAsia"/>
          <w:color w:val="000000"/>
          <w:sz w:val="24"/>
          <w:szCs w:val="24"/>
        </w:rPr>
        <w:t>能够出色地完成上级交办的少先队各项工作。</w:t>
      </w:r>
    </w:p>
    <w:p>
      <w:pPr>
        <w:spacing w:line="520" w:lineRule="exact"/>
        <w:ind w:firstLine="480" w:firstLineChars="20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eastAsia="zh-CN"/>
        </w:rPr>
        <w:t xml:space="preserve">. </w:t>
      </w:r>
      <w:r>
        <w:rPr>
          <w:rFonts w:hint="eastAsia" w:asciiTheme="minorEastAsia" w:hAnsiTheme="minorEastAsia" w:eastAsiaTheme="minorEastAsia" w:cstheme="minorEastAsia"/>
          <w:b/>
          <w:bCs/>
          <w:color w:val="000000"/>
          <w:sz w:val="24"/>
          <w:szCs w:val="24"/>
        </w:rPr>
        <w:t>近两年内获得过区级及以上共青团组织、教育行政部门、少先队组织表彰。曾荣获区级及以上同类称号的少先队辅导员，不再重复参评。</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五、评选办法</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1.由各年段主任向学校评审小组递交符合评审条件的推荐名单。</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2.由学校评审领导小组根据评选条件对各年段的推荐人选认真考核</w:t>
      </w:r>
      <w:r>
        <w:rPr>
          <w:rFonts w:hint="eastAsia" w:asciiTheme="minorEastAsia" w:hAnsiTheme="minorEastAsia" w:eastAsiaTheme="minorEastAsia" w:cstheme="minorEastAsia"/>
          <w:sz w:val="24"/>
          <w:szCs w:val="24"/>
          <w:lang w:val="en-US" w:eastAsia="zh-CN"/>
        </w:rPr>
        <w:t>审议，确定候选人名单</w:t>
      </w:r>
      <w:r>
        <w:rPr>
          <w:rFonts w:hint="eastAsia" w:asciiTheme="minorEastAsia" w:hAnsiTheme="minorEastAsia" w:eastAsiaTheme="minorEastAsia" w:cstheme="minorEastAsia"/>
          <w:sz w:val="24"/>
          <w:szCs w:val="24"/>
        </w:rPr>
        <w:t>。</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经</w:t>
      </w:r>
      <w:r>
        <w:rPr>
          <w:rFonts w:hint="eastAsia" w:asciiTheme="minorEastAsia" w:hAnsiTheme="minorEastAsia" w:eastAsiaTheme="minorEastAsia" w:cstheme="minorEastAsia"/>
          <w:sz w:val="24"/>
          <w:szCs w:val="24"/>
          <w:lang w:val="en-US" w:eastAsia="zh-CN"/>
        </w:rPr>
        <w:t>民意测评后公示</w:t>
      </w:r>
      <w:r>
        <w:rPr>
          <w:rFonts w:hint="eastAsia" w:asciiTheme="minorEastAsia" w:hAnsiTheme="minorEastAsia" w:eastAsiaTheme="minorEastAsia" w:cstheme="minorEastAsia"/>
          <w:sz w:val="24"/>
          <w:szCs w:val="24"/>
        </w:rPr>
        <w:t>无异议的推荐上报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江宁区优秀少先队辅导员”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被推荐的辅导员</w:t>
      </w:r>
      <w:r>
        <w:rPr>
          <w:rFonts w:hint="eastAsia" w:asciiTheme="minorEastAsia" w:hAnsiTheme="minorEastAsia" w:eastAsiaTheme="minorEastAsia" w:cstheme="minorEastAsia"/>
          <w:sz w:val="24"/>
          <w:szCs w:val="24"/>
        </w:rPr>
        <w:t>必须认真填写“江宁区优秀少先队辅导员推荐表”（见附件），并附候选人1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00字左右事迹材料1份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事迹材料中涉及到的主要奖项或成果的证书复印件作为附件一并报送。（推荐表和事迹材料分别装订，候选人事迹材料应全面反映从事辅导员工作的经历，突出由候选人组织和参与开展的重要特色活动及其影响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注意表格格式美观</w:t>
      </w:r>
      <w:r>
        <w:rPr>
          <w:rFonts w:hint="eastAsia" w:asciiTheme="minorEastAsia" w:hAnsiTheme="minorEastAsia" w:eastAsiaTheme="minorEastAsia" w:cstheme="minorEastAsia"/>
          <w:sz w:val="24"/>
          <w:szCs w:val="24"/>
        </w:rPr>
        <w:t>)，用A4纸3号仿宋字体统一打印，纸质稿一份，电子稿及时发送给大队辅导员张琪老师。推荐材料须于2017年4月</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日前上报少先队大队部，逾期按自动弃权处理。</w:t>
      </w:r>
    </w:p>
    <w:p>
      <w:pPr>
        <w:spacing w:line="520" w:lineRule="exact"/>
        <w:rPr>
          <w:rFonts w:hint="eastAsia" w:asciiTheme="minorEastAsia" w:hAnsiTheme="minorEastAsia" w:eastAsiaTheme="minorEastAsia" w:cstheme="minorEastAsia"/>
          <w:sz w:val="24"/>
          <w:szCs w:val="24"/>
        </w:rPr>
      </w:pPr>
    </w:p>
    <w:p>
      <w:pPr>
        <w:spacing w:line="5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附件：江宁区优秀少先队辅导员推荐登记表</w:t>
      </w:r>
    </w:p>
    <w:p>
      <w:pPr>
        <w:spacing w:line="520" w:lineRule="exact"/>
        <w:ind w:firstLine="1320" w:firstLineChars="550"/>
        <w:rPr>
          <w:rFonts w:hint="eastAsia" w:asciiTheme="minorEastAsia" w:hAnsiTheme="minorEastAsia" w:eastAsiaTheme="minorEastAsia" w:cstheme="minorEastAsia"/>
          <w:sz w:val="24"/>
          <w:szCs w:val="24"/>
        </w:rPr>
      </w:pPr>
    </w:p>
    <w:p>
      <w:pPr>
        <w:spacing w:line="520" w:lineRule="exact"/>
        <w:ind w:firstLine="1320" w:firstLineChars="550"/>
        <w:jc w:val="right"/>
        <w:rPr>
          <w:rFonts w:hint="eastAsia" w:asciiTheme="minorEastAsia" w:hAnsiTheme="minorEastAsia" w:eastAsiaTheme="minorEastAsia" w:cstheme="minorEastAsia"/>
          <w:sz w:val="24"/>
          <w:szCs w:val="24"/>
        </w:rPr>
      </w:pPr>
    </w:p>
    <w:p>
      <w:pPr>
        <w:spacing w:line="520" w:lineRule="exact"/>
        <w:ind w:firstLine="1320" w:firstLineChars="55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南京市上元小学</w:t>
      </w:r>
    </w:p>
    <w:p>
      <w:pPr>
        <w:spacing w:line="520" w:lineRule="exact"/>
        <w:jc w:val="right"/>
        <w:rPr>
          <w:rFonts w:hint="eastAsia" w:eastAsia="方正仿宋_GBK"/>
          <w:sz w:val="32"/>
          <w:szCs w:val="32"/>
        </w:rPr>
      </w:pPr>
      <w:r>
        <w:rPr>
          <w:rFonts w:hint="eastAsia" w:asciiTheme="minorEastAsia" w:hAnsiTheme="minorEastAsia" w:eastAsiaTheme="minorEastAsia" w:cstheme="minorEastAsia"/>
          <w:sz w:val="24"/>
          <w:szCs w:val="24"/>
        </w:rPr>
        <w:t>2017年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日</w:t>
      </w:r>
    </w:p>
    <w:p>
      <w:pPr>
        <w:adjustRightInd w:val="0"/>
        <w:spacing w:line="480" w:lineRule="exact"/>
        <w:ind w:right="24" w:rightChars="0"/>
        <w:jc w:val="center"/>
        <w:rPr>
          <w:rFonts w:hint="default" w:ascii="Times New Roman" w:hAnsi="Times New Roman" w:eastAsia="方正小标宋简体" w:cs="Times New Roman"/>
          <w:b w:val="0"/>
          <w:bCs/>
          <w:sz w:val="36"/>
          <w:szCs w:val="36"/>
          <w:lang w:val="en-US" w:eastAsia="zh-CN"/>
        </w:rPr>
      </w:pPr>
    </w:p>
    <w:p>
      <w:pPr>
        <w:adjustRightInd w:val="0"/>
        <w:spacing w:line="480" w:lineRule="exact"/>
        <w:ind w:right="24" w:rightChars="0"/>
        <w:jc w:val="center"/>
        <w:rPr>
          <w:rFonts w:hint="default" w:ascii="Times New Roman" w:hAnsi="Times New Roman" w:eastAsia="方正小标宋简体" w:cs="Times New Roman"/>
          <w:b w:val="0"/>
          <w:bCs/>
          <w:sz w:val="36"/>
          <w:szCs w:val="36"/>
          <w:lang w:val="en-US" w:eastAsia="zh-CN"/>
        </w:rPr>
      </w:pPr>
    </w:p>
    <w:p>
      <w:pPr>
        <w:adjustRightInd w:val="0"/>
        <w:spacing w:line="480" w:lineRule="exact"/>
        <w:ind w:right="24" w:rightChars="0"/>
        <w:jc w:val="center"/>
        <w:rPr>
          <w:rFonts w:hint="default" w:ascii="Times New Roman" w:hAnsi="Times New Roman" w:eastAsia="方正小标宋简体" w:cs="Times New Roman"/>
          <w:b w:val="0"/>
          <w:bCs/>
          <w:sz w:val="36"/>
          <w:szCs w:val="36"/>
          <w:lang w:val="en-US" w:eastAsia="zh-CN"/>
        </w:rPr>
      </w:pPr>
    </w:p>
    <w:p>
      <w:pPr>
        <w:adjustRightInd w:val="0"/>
        <w:spacing w:line="480" w:lineRule="exact"/>
        <w:ind w:right="24" w:rightChars="0"/>
        <w:jc w:val="center"/>
        <w:rPr>
          <w:rFonts w:hint="default" w:ascii="Times New Roman" w:hAnsi="Times New Roman" w:eastAsia="方正小标宋简体" w:cs="Times New Roman"/>
          <w:b w:val="0"/>
          <w:bCs/>
          <w:sz w:val="36"/>
          <w:szCs w:val="36"/>
          <w:lang w:val="en-US" w:eastAsia="zh-CN"/>
        </w:rPr>
      </w:pPr>
    </w:p>
    <w:p>
      <w:pPr>
        <w:adjustRightInd w:val="0"/>
        <w:spacing w:line="480" w:lineRule="exact"/>
        <w:ind w:right="24" w:rightChars="0"/>
        <w:jc w:val="both"/>
        <w:rPr>
          <w:rFonts w:hint="default" w:ascii="Times New Roman" w:hAnsi="Times New Roman" w:eastAsia="方正小标宋简体" w:cs="Times New Roman"/>
          <w:b w:val="0"/>
          <w:bCs/>
          <w:sz w:val="36"/>
          <w:szCs w:val="36"/>
          <w:lang w:val="en-US" w:eastAsia="zh-CN"/>
        </w:rPr>
      </w:pPr>
    </w:p>
    <w:p>
      <w:pPr>
        <w:adjustRightInd w:val="0"/>
        <w:spacing w:line="480" w:lineRule="exact"/>
        <w:ind w:right="24" w:rightChars="0"/>
        <w:jc w:val="center"/>
        <w:rPr>
          <w:rFonts w:hint="eastAsia" w:ascii="方正小标宋简体" w:hAnsi="方正小标宋简体" w:eastAsia="方正小标宋简体" w:cs="方正小标宋简体"/>
          <w:b w:val="0"/>
          <w:bCs/>
          <w:sz w:val="36"/>
          <w:szCs w:val="36"/>
          <w:lang w:val="en-US" w:eastAsia="zh-CN"/>
        </w:rPr>
      </w:pPr>
      <w:r>
        <w:rPr>
          <w:rFonts w:hint="default" w:ascii="Times New Roman" w:hAnsi="Times New Roman" w:eastAsia="方正小标宋简体" w:cs="Times New Roman"/>
          <w:b w:val="0"/>
          <w:bCs/>
          <w:sz w:val="36"/>
          <w:szCs w:val="36"/>
          <w:lang w:val="en-US" w:eastAsia="zh-CN"/>
        </w:rPr>
        <w:t>201</w:t>
      </w:r>
      <w:r>
        <w:rPr>
          <w:rFonts w:hint="eastAsia" w:ascii="Times New Roman" w:hAnsi="Times New Roman" w:eastAsia="方正小标宋简体" w:cs="Times New Roman"/>
          <w:b w:val="0"/>
          <w:bCs/>
          <w:sz w:val="36"/>
          <w:szCs w:val="36"/>
          <w:lang w:val="en-US" w:eastAsia="zh-CN"/>
        </w:rPr>
        <w:t>7</w:t>
      </w:r>
      <w:r>
        <w:rPr>
          <w:rFonts w:hint="eastAsia" w:ascii="方正小标宋简体" w:hAnsi="方正小标宋简体" w:eastAsia="方正小标宋简体" w:cs="方正小标宋简体"/>
          <w:b w:val="0"/>
          <w:bCs/>
          <w:sz w:val="36"/>
          <w:szCs w:val="36"/>
          <w:lang w:val="en-US" w:eastAsia="zh-CN"/>
        </w:rPr>
        <w:t>年度“江宁区优秀少先队辅导员”推荐登记表</w:t>
      </w:r>
    </w:p>
    <w:p>
      <w:pPr>
        <w:spacing w:line="520" w:lineRule="exact"/>
        <w:jc w:val="right"/>
        <w:rPr>
          <w:rFonts w:hint="eastAsia" w:eastAsia="方正仿宋_GBK"/>
          <w:sz w:val="32"/>
          <w:szCs w:val="32"/>
        </w:rPr>
      </w:pPr>
    </w:p>
    <w:tbl>
      <w:tblPr>
        <w:tblStyle w:val="6"/>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1287"/>
        <w:gridCol w:w="65"/>
        <w:gridCol w:w="1135"/>
        <w:gridCol w:w="145"/>
        <w:gridCol w:w="1487"/>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姓名</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p>
            <w:pPr>
              <w:spacing w:line="360" w:lineRule="exact"/>
              <w:jc w:val="center"/>
              <w:rPr>
                <w:rFonts w:hint="eastAsia" w:ascii="方正仿宋简体" w:hAnsi="方正仿宋简体" w:eastAsia="方正仿宋简体" w:cs="方正仿宋简体"/>
                <w:sz w:val="32"/>
                <w:szCs w:val="32"/>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性别</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民族</w:t>
            </w: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出生</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年月</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政治</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面貌</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文化</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程度</w:t>
            </w: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何时任</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辅导员</w:t>
            </w:r>
          </w:p>
        </w:tc>
        <w:tc>
          <w:tcPr>
            <w:tcW w:w="26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hAnsi="方正仿宋简体" w:eastAsia="方正仿宋简体" w:cs="方正仿宋简体"/>
                <w:sz w:val="32"/>
                <w:szCs w:val="32"/>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辅导员类别</w:t>
            </w:r>
          </w:p>
        </w:tc>
        <w:tc>
          <w:tcPr>
            <w:tcW w:w="36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所在</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w:t>
            </w:r>
          </w:p>
        </w:tc>
        <w:tc>
          <w:tcPr>
            <w:tcW w:w="26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电话</w:t>
            </w:r>
          </w:p>
        </w:tc>
        <w:tc>
          <w:tcPr>
            <w:tcW w:w="36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简历</w:t>
            </w:r>
          </w:p>
        </w:tc>
        <w:tc>
          <w:tcPr>
            <w:tcW w:w="7559"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事迹</w:t>
            </w:r>
          </w:p>
        </w:tc>
        <w:tc>
          <w:tcPr>
            <w:tcW w:w="7559"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hint="eastAsia" w:ascii="方正仿宋简体" w:hAnsi="方正仿宋简体" w:eastAsia="方正仿宋简体" w:cs="方正仿宋简体"/>
                <w:sz w:val="32"/>
                <w:szCs w:val="32"/>
              </w:rPr>
            </w:pPr>
          </w:p>
          <w:p>
            <w:pPr>
              <w:spacing w:line="3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另</w:t>
            </w:r>
            <w:r>
              <w:rPr>
                <w:rFonts w:hint="eastAsia" w:ascii="方正仿宋简体" w:hAnsi="方正仿宋简体" w:eastAsia="方正仿宋简体" w:cs="方正仿宋简体"/>
                <w:sz w:val="32"/>
                <w:szCs w:val="32"/>
              </w:rPr>
              <w:t>附</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00</w:t>
            </w:r>
            <w:r>
              <w:rPr>
                <w:rFonts w:hint="eastAsia" w:ascii="方正仿宋简体" w:hAnsi="方正仿宋简体" w:eastAsia="方正仿宋简体" w:cs="方正仿宋简体"/>
                <w:sz w:val="32"/>
                <w:szCs w:val="32"/>
              </w:rPr>
              <w:t>字左右材料）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何时</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受过</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何种</w:t>
            </w:r>
          </w:p>
          <w:p>
            <w:pPr>
              <w:spacing w:line="3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奖励</w:t>
            </w:r>
          </w:p>
        </w:tc>
        <w:tc>
          <w:tcPr>
            <w:tcW w:w="7559"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hint="eastAsia" w:ascii="方正仿宋简体" w:hAnsi="方正仿宋简体" w:eastAsia="方正仿宋简体" w:cs="方正仿宋简体"/>
                <w:sz w:val="32"/>
                <w:szCs w:val="32"/>
              </w:rPr>
            </w:pPr>
          </w:p>
          <w:p>
            <w:pPr>
              <w:spacing w:line="360" w:lineRule="exact"/>
              <w:jc w:val="right"/>
              <w:rPr>
                <w:rFonts w:hint="eastAsia" w:ascii="方正仿宋简体" w:hAnsi="方正仿宋简体" w:eastAsia="方正仿宋简体" w:cs="方正仿宋简体"/>
                <w:sz w:val="32"/>
                <w:szCs w:val="32"/>
              </w:rPr>
            </w:pPr>
          </w:p>
          <w:p>
            <w:pPr>
              <w:spacing w:line="3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（附获奖证书复印件</w:t>
            </w:r>
            <w:r>
              <w:rPr>
                <w:rFonts w:hint="eastAsia" w:ascii="方正仿宋简体" w:hAnsi="方正仿宋简体" w:eastAsia="方正仿宋简体" w:cs="方正仿宋简体"/>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ind w:left="-271" w:leftChars="-129" w:firstLine="144"/>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所在学校意见</w:t>
            </w:r>
          </w:p>
        </w:tc>
        <w:tc>
          <w:tcPr>
            <w:tcW w:w="2752" w:type="dxa"/>
            <w:gridSpan w:val="3"/>
            <w:tcBorders>
              <w:top w:val="single" w:color="auto" w:sz="4" w:space="0"/>
              <w:left w:val="single" w:color="auto" w:sz="4" w:space="0"/>
              <w:bottom w:val="single" w:color="auto" w:sz="4" w:space="0"/>
              <w:right w:val="single" w:color="auto" w:sz="4" w:space="0"/>
            </w:tcBorders>
            <w:vAlign w:val="bottom"/>
          </w:tcPr>
          <w:p>
            <w:pPr>
              <w:spacing w:line="360" w:lineRule="exact"/>
              <w:ind w:left="-271" w:leftChars="-129" w:right="120" w:firstLine="358" w:firstLineChars="112"/>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（盖章）</w:t>
            </w:r>
          </w:p>
          <w:p>
            <w:pPr>
              <w:spacing w:line="360" w:lineRule="exact"/>
              <w:ind w:left="-271" w:leftChars="-129" w:firstLine="358" w:firstLineChars="112"/>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w:t>
            </w:r>
          </w:p>
        </w:tc>
        <w:tc>
          <w:tcPr>
            <w:tcW w:w="1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71" w:leftChars="-129" w:firstLine="144"/>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区教育局意见</w:t>
            </w:r>
          </w:p>
        </w:tc>
        <w:tc>
          <w:tcPr>
            <w:tcW w:w="3527" w:type="dxa"/>
            <w:gridSpan w:val="2"/>
            <w:tcBorders>
              <w:top w:val="single" w:color="auto" w:sz="4" w:space="0"/>
              <w:left w:val="single" w:color="auto" w:sz="4" w:space="0"/>
              <w:bottom w:val="single" w:color="auto" w:sz="4" w:space="0"/>
              <w:right w:val="single" w:color="auto" w:sz="4" w:space="0"/>
            </w:tcBorders>
            <w:vAlign w:val="bottom"/>
          </w:tcPr>
          <w:p>
            <w:pPr>
              <w:spacing w:line="360" w:lineRule="exact"/>
              <w:ind w:left="-271" w:leftChars="-129" w:firstLine="358" w:firstLineChars="112"/>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（盖章）</w:t>
            </w:r>
          </w:p>
          <w:p>
            <w:pPr>
              <w:spacing w:line="360" w:lineRule="exact"/>
              <w:ind w:left="-271" w:leftChars="-129" w:firstLine="358" w:firstLineChars="112"/>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ind w:left="-271" w:leftChars="-129" w:firstLine="144"/>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团区委</w:t>
            </w:r>
          </w:p>
          <w:p>
            <w:pPr>
              <w:spacing w:line="360" w:lineRule="exact"/>
              <w:ind w:left="-271" w:leftChars="-129" w:firstLine="144"/>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意见</w:t>
            </w:r>
          </w:p>
        </w:tc>
        <w:tc>
          <w:tcPr>
            <w:tcW w:w="2752" w:type="dxa"/>
            <w:gridSpan w:val="3"/>
            <w:tcBorders>
              <w:top w:val="single" w:color="auto" w:sz="4" w:space="0"/>
              <w:left w:val="single" w:color="auto" w:sz="4" w:space="0"/>
              <w:bottom w:val="single" w:color="auto" w:sz="4" w:space="0"/>
              <w:right w:val="single" w:color="auto" w:sz="4" w:space="0"/>
            </w:tcBorders>
            <w:vAlign w:val="bottom"/>
          </w:tcPr>
          <w:p>
            <w:pPr>
              <w:spacing w:line="360" w:lineRule="exact"/>
              <w:ind w:left="-271" w:leftChars="-129" w:firstLine="358" w:firstLineChars="112"/>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（盖章）</w:t>
            </w:r>
          </w:p>
          <w:p>
            <w:pPr>
              <w:spacing w:line="360" w:lineRule="exact"/>
              <w:ind w:left="-271" w:leftChars="-129" w:firstLine="358" w:firstLineChars="112"/>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w:t>
            </w:r>
          </w:p>
        </w:tc>
        <w:tc>
          <w:tcPr>
            <w:tcW w:w="1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71" w:leftChars="-129" w:firstLine="144"/>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区少工委意见</w:t>
            </w:r>
          </w:p>
        </w:tc>
        <w:tc>
          <w:tcPr>
            <w:tcW w:w="3527" w:type="dxa"/>
            <w:gridSpan w:val="2"/>
            <w:tcBorders>
              <w:top w:val="single" w:color="auto" w:sz="4" w:space="0"/>
              <w:left w:val="single" w:color="auto" w:sz="4" w:space="0"/>
              <w:bottom w:val="single" w:color="auto" w:sz="4" w:space="0"/>
              <w:right w:val="single" w:color="auto" w:sz="4" w:space="0"/>
            </w:tcBorders>
            <w:vAlign w:val="bottom"/>
          </w:tcPr>
          <w:p>
            <w:pPr>
              <w:spacing w:line="360" w:lineRule="exact"/>
              <w:ind w:left="-271" w:leftChars="-129" w:firstLine="358" w:firstLineChars="112"/>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（盖章）</w:t>
            </w:r>
          </w:p>
          <w:p>
            <w:pPr>
              <w:spacing w:line="360" w:lineRule="exact"/>
              <w:ind w:left="-271" w:leftChars="-129" w:firstLine="358" w:firstLineChars="112"/>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ind w:left="-271" w:leftChars="-129" w:firstLine="144"/>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公示</w:t>
            </w:r>
          </w:p>
          <w:p>
            <w:pPr>
              <w:spacing w:line="360" w:lineRule="exact"/>
              <w:ind w:left="-271" w:leftChars="-129" w:firstLine="144"/>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结果</w:t>
            </w:r>
          </w:p>
        </w:tc>
        <w:tc>
          <w:tcPr>
            <w:tcW w:w="7559" w:type="dxa"/>
            <w:gridSpan w:val="7"/>
            <w:tcBorders>
              <w:top w:val="single" w:color="auto" w:sz="4" w:space="0"/>
              <w:left w:val="single" w:color="auto" w:sz="4" w:space="0"/>
              <w:bottom w:val="single" w:color="auto" w:sz="4" w:space="0"/>
              <w:right w:val="single" w:color="auto" w:sz="4" w:space="0"/>
            </w:tcBorders>
            <w:vAlign w:val="bottom"/>
          </w:tcPr>
          <w:p>
            <w:pPr>
              <w:spacing w:line="360" w:lineRule="exact"/>
              <w:ind w:left="-271" w:leftChars="-129" w:firstLine="358" w:firstLineChars="112"/>
              <w:jc w:val="right"/>
              <w:rPr>
                <w:rFonts w:hint="eastAsia" w:ascii="方正仿宋简体" w:hAnsi="方正仿宋简体" w:eastAsia="方正仿宋简体" w:cs="方正仿宋简体"/>
                <w:sz w:val="32"/>
                <w:szCs w:val="32"/>
              </w:rPr>
            </w:pPr>
          </w:p>
        </w:tc>
      </w:tr>
    </w:tbl>
    <w:p>
      <w:pPr>
        <w:spacing w:line="480" w:lineRule="exact"/>
        <w:rPr>
          <w:rFonts w:eastAsia="方正仿宋简体" w:cs="宋体"/>
          <w:color w:val="000000"/>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6D02"/>
    <w:rsid w:val="00261BE2"/>
    <w:rsid w:val="0073441E"/>
    <w:rsid w:val="0076442E"/>
    <w:rsid w:val="00836F5A"/>
    <w:rsid w:val="00907F0B"/>
    <w:rsid w:val="009301C5"/>
    <w:rsid w:val="00AC6D02"/>
    <w:rsid w:val="00FE0B41"/>
    <w:rsid w:val="0CB62C06"/>
    <w:rsid w:val="75E3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nhideWhenUsed/>
    <w:qFormat/>
    <w:uiPriority w:val="99"/>
  </w:style>
  <w:style w:type="character" w:customStyle="1" w:styleId="7">
    <w:name w:val="页眉 Char"/>
    <w:basedOn w:val="4"/>
    <w:link w:val="3"/>
    <w:semiHidden/>
    <w:qFormat/>
    <w:uiPriority w:val="99"/>
    <w:rPr>
      <w:rFonts w:ascii="Times New Roman" w:hAnsi="Times New Roman" w:eastAsia="宋体" w:cs="Times New Roman"/>
      <w:sz w:val="18"/>
      <w:szCs w:val="18"/>
    </w:rPr>
  </w:style>
  <w:style w:type="character" w:customStyle="1" w:styleId="8">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180</Words>
  <Characters>1027</Characters>
  <Lines>8</Lines>
  <Paragraphs>2</Paragraphs>
  <ScaleCrop>false</ScaleCrop>
  <LinksUpToDate>false</LinksUpToDate>
  <CharactersWithSpaces>1205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2017-03-31T10:52:00Z</dcterms:created>
  <dc:creator>Rita</dc:creator>
  <cp:lastModifiedBy>々冰淼◇</cp:lastModifiedBy>
  <dcterms:modified xsi:type="dcterms:W3CDTF">2018-04-11T06:24:20Z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